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t xml:space="preserve">Cílem předmětu </w:t>
      </w:r>
      <w:r w:rsidR="005B6E26">
        <w:rPr>
          <w:rFonts w:ascii="Tahoma" w:hAnsi="Tahoma" w:cs="Tahoma"/>
          <w:color w:val="000000"/>
        </w:rPr>
        <w:t>KSPA1</w:t>
      </w:r>
      <w:r>
        <w:rPr>
          <w:rFonts w:ascii="Tahoma" w:hAnsi="Tahoma" w:cs="Tahoma"/>
          <w:color w:val="000000"/>
        </w:rPr>
        <w:t xml:space="preserve"> je provedení sebehodnocení zúčastněnými osobami, v oblasti tělesné zdatnosti a aktuálně vykonávaných pohybových aktivit, s ohledem na požadavky tělesné zdatnosti orientované na zdraví.</w:t>
      </w:r>
    </w:p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Zadání úkolů pro předmět </w:t>
      </w:r>
      <w:r w:rsidR="005B6E26">
        <w:rPr>
          <w:rFonts w:ascii="Tahoma" w:hAnsi="Tahoma" w:cs="Tahoma"/>
          <w:color w:val="000000"/>
        </w:rPr>
        <w:t>KSPA1</w:t>
      </w:r>
    </w:p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1. Vytvořit konto v databázi </w:t>
      </w:r>
      <w:hyperlink r:id="rId5" w:history="1">
        <w:r>
          <w:rPr>
            <w:rStyle w:val="Hypertextovodkaz"/>
            <w:rFonts w:ascii="Tahoma" w:hAnsi="Tahoma" w:cs="Tahoma"/>
            <w:color w:val="0070C0"/>
          </w:rPr>
          <w:t>www.</w:t>
        </w:r>
        <w:r w:rsidRPr="00681423">
          <w:rPr>
            <w:rStyle w:val="Hypertextovodkaz"/>
            <w:rFonts w:ascii="Tahoma" w:hAnsi="Tahoma" w:cs="Tahoma"/>
            <w:color w:val="5B9BD5" w:themeColor="accent1"/>
          </w:rPr>
          <w:t>indar</w:t>
        </w:r>
        <w:r>
          <w:rPr>
            <w:rStyle w:val="Hypertextovodkaz"/>
            <w:rFonts w:ascii="Tahoma" w:hAnsi="Tahoma" w:cs="Tahoma"/>
            <w:color w:val="0070C0"/>
          </w:rPr>
          <w:t>es.com</w:t>
        </w:r>
      </w:hyperlink>
      <w:r>
        <w:rPr>
          <w:rFonts w:ascii="Tahoma" w:hAnsi="Tahoma" w:cs="Tahoma"/>
          <w:color w:val="000000"/>
        </w:rPr>
        <w:t xml:space="preserve"> zaregistrováním se. Při registraci používejte celé jméno a příjmení.</w:t>
      </w:r>
    </w:p>
    <w:p w:rsidR="00EF4ACA" w:rsidRPr="00681423" w:rsidRDefault="00EF4ACA" w:rsidP="00EF4ACA">
      <w:pPr>
        <w:pStyle w:val="Normlnweb"/>
        <w:rPr>
          <w:rFonts w:ascii="Tahoma" w:hAnsi="Tahoma" w:cs="Tahoma"/>
          <w:color w:val="2E74B5" w:themeColor="accent1" w:themeShade="BF"/>
        </w:rPr>
      </w:pPr>
      <w:r>
        <w:rPr>
          <w:rFonts w:ascii="Tahoma" w:hAnsi="Tahoma" w:cs="Tahoma"/>
          <w:color w:val="000000"/>
        </w:rPr>
        <w:t xml:space="preserve"> 2. Přihlásit se do skupiny s názvem: Liberec </w:t>
      </w:r>
      <w:r w:rsidR="00796CDD">
        <w:rPr>
          <w:rFonts w:ascii="Tahoma" w:hAnsi="Tahoma" w:cs="Tahoma"/>
          <w:color w:val="000000"/>
        </w:rPr>
        <w:t>–</w:t>
      </w:r>
      <w:r>
        <w:rPr>
          <w:rFonts w:ascii="Tahoma" w:hAnsi="Tahoma" w:cs="Tahoma"/>
          <w:color w:val="000000"/>
        </w:rPr>
        <w:t xml:space="preserve"> </w:t>
      </w:r>
      <w:r w:rsidR="005B6E26">
        <w:rPr>
          <w:rFonts w:ascii="Tahoma" w:hAnsi="Tahoma" w:cs="Tahoma"/>
          <w:color w:val="000000"/>
        </w:rPr>
        <w:t>K</w:t>
      </w:r>
      <w:r>
        <w:rPr>
          <w:rFonts w:ascii="Tahoma" w:hAnsi="Tahoma" w:cs="Tahoma"/>
          <w:color w:val="000000"/>
        </w:rPr>
        <w:t>SPA</w:t>
      </w:r>
      <w:r w:rsidR="00796CDD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 </w:t>
      </w:r>
      <w:r w:rsidR="00D0594D">
        <w:rPr>
          <w:rFonts w:ascii="Tahoma" w:hAnsi="Tahoma" w:cs="Tahoma"/>
          <w:color w:val="000000"/>
        </w:rPr>
        <w:t>2</w:t>
      </w:r>
      <w:r w:rsidR="005B6E26">
        <w:rPr>
          <w:rFonts w:ascii="Tahoma" w:hAnsi="Tahoma" w:cs="Tahoma"/>
          <w:color w:val="000000"/>
        </w:rPr>
        <w:t>6</w:t>
      </w:r>
      <w:r w:rsidR="00D0594D">
        <w:rPr>
          <w:rFonts w:ascii="Tahoma" w:hAnsi="Tahoma" w:cs="Tahoma"/>
          <w:color w:val="000000"/>
        </w:rPr>
        <w:t xml:space="preserve"> Přihlašovací kód je</w:t>
      </w:r>
      <w:r w:rsidR="00D0594D">
        <w:rPr>
          <w:rFonts w:ascii="Tahoma" w:hAnsi="Tahoma" w:cs="Tahoma"/>
          <w:color w:val="00B0F0"/>
        </w:rPr>
        <w:t xml:space="preserve"> </w:t>
      </w:r>
      <w:r w:rsidR="005B6E26">
        <w:rPr>
          <w:rFonts w:ascii="Tahoma" w:hAnsi="Tahoma" w:cs="Tahoma"/>
          <w:color w:val="2E74B5" w:themeColor="accent1" w:themeShade="BF"/>
        </w:rPr>
        <w:t xml:space="preserve">BL06H </w:t>
      </w:r>
      <w:r>
        <w:rPr>
          <w:rFonts w:ascii="Tahoma" w:hAnsi="Tahoma" w:cs="Tahoma"/>
          <w:color w:val="000000"/>
        </w:rPr>
        <w:t xml:space="preserve">nejpozději </w:t>
      </w:r>
      <w:r w:rsidRPr="00681423">
        <w:rPr>
          <w:rFonts w:ascii="Tahoma" w:hAnsi="Tahoma" w:cs="Tahoma"/>
          <w:color w:val="2E74B5" w:themeColor="accent1" w:themeShade="BF"/>
        </w:rPr>
        <w:t xml:space="preserve">do </w:t>
      </w:r>
      <w:r w:rsidR="005B6E26">
        <w:rPr>
          <w:rFonts w:ascii="Tahoma" w:hAnsi="Tahoma" w:cs="Tahoma"/>
          <w:color w:val="2E74B5" w:themeColor="accent1" w:themeShade="BF"/>
        </w:rPr>
        <w:t>07</w:t>
      </w:r>
      <w:r w:rsidR="00D0594D" w:rsidRPr="00681423">
        <w:rPr>
          <w:rFonts w:ascii="Tahoma" w:hAnsi="Tahoma" w:cs="Tahoma"/>
          <w:color w:val="2E74B5" w:themeColor="accent1" w:themeShade="BF"/>
        </w:rPr>
        <w:t>. 0</w:t>
      </w:r>
      <w:r w:rsidR="005B6E26">
        <w:rPr>
          <w:rFonts w:ascii="Tahoma" w:hAnsi="Tahoma" w:cs="Tahoma"/>
          <w:color w:val="2E74B5" w:themeColor="accent1" w:themeShade="BF"/>
        </w:rPr>
        <w:t>3</w:t>
      </w:r>
      <w:r w:rsidRPr="00681423">
        <w:rPr>
          <w:rFonts w:ascii="Tahoma" w:hAnsi="Tahoma" w:cs="Tahoma"/>
          <w:color w:val="2E74B5" w:themeColor="accent1" w:themeShade="BF"/>
        </w:rPr>
        <w:t>. 202</w:t>
      </w:r>
      <w:r w:rsidR="005B6E26">
        <w:rPr>
          <w:rFonts w:ascii="Tahoma" w:hAnsi="Tahoma" w:cs="Tahoma"/>
          <w:color w:val="2E74B5" w:themeColor="accent1" w:themeShade="BF"/>
        </w:rPr>
        <w:t>6</w:t>
      </w:r>
    </w:p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3. Po schválení</w:t>
      </w:r>
      <w:r w:rsidR="00D0594D">
        <w:rPr>
          <w:rFonts w:ascii="Tahoma" w:hAnsi="Tahoma" w:cs="Tahoma"/>
          <w:color w:val="000000"/>
        </w:rPr>
        <w:t xml:space="preserve"> administrátorem</w:t>
      </w:r>
      <w:r>
        <w:rPr>
          <w:rFonts w:ascii="Tahoma" w:hAnsi="Tahoma" w:cs="Tahoma"/>
          <w:color w:val="000000"/>
        </w:rPr>
        <w:t xml:space="preserve"> Vašeho přihlášení do skupiny, bude Vašim úkolem nejpozději </w:t>
      </w:r>
      <w:r w:rsidR="005B6E26">
        <w:rPr>
          <w:rFonts w:ascii="Tahoma" w:hAnsi="Tahoma" w:cs="Tahoma"/>
          <w:color w:val="0070C0"/>
        </w:rPr>
        <w:t>do 21</w:t>
      </w:r>
      <w:r w:rsidR="00D0594D">
        <w:rPr>
          <w:rFonts w:ascii="Tahoma" w:hAnsi="Tahoma" w:cs="Tahoma"/>
          <w:color w:val="0070C0"/>
        </w:rPr>
        <w:t>. 03. 202</w:t>
      </w:r>
      <w:r w:rsidR="005B6E26">
        <w:rPr>
          <w:rFonts w:ascii="Tahoma" w:hAnsi="Tahoma" w:cs="Tahoma"/>
          <w:color w:val="0070C0"/>
        </w:rPr>
        <w:t>6</w:t>
      </w:r>
      <w:r>
        <w:rPr>
          <w:rFonts w:ascii="Tahoma" w:hAnsi="Tahoma" w:cs="Tahoma"/>
          <w:color w:val="0070C0"/>
        </w:rPr>
        <w:t xml:space="preserve"> </w:t>
      </w:r>
      <w:r>
        <w:rPr>
          <w:rFonts w:ascii="Tahoma" w:hAnsi="Tahoma" w:cs="Tahoma"/>
          <w:color w:val="000000"/>
        </w:rPr>
        <w:t xml:space="preserve">vyplnit v programu Indares moduly </w:t>
      </w:r>
      <w:r>
        <w:rPr>
          <w:rFonts w:ascii="Tahoma" w:hAnsi="Tahoma" w:cs="Tahoma"/>
          <w:color w:val="0070C0"/>
        </w:rPr>
        <w:t xml:space="preserve">Tělesná zdatnost </w:t>
      </w:r>
      <w:r>
        <w:rPr>
          <w:rFonts w:ascii="Tahoma" w:hAnsi="Tahoma" w:cs="Tahoma"/>
          <w:color w:val="000000"/>
        </w:rPr>
        <w:t xml:space="preserve">a </w:t>
      </w:r>
      <w:r>
        <w:rPr>
          <w:rFonts w:ascii="Tahoma" w:hAnsi="Tahoma" w:cs="Tahoma"/>
          <w:color w:val="0070C0"/>
        </w:rPr>
        <w:t>Tělesné parametry.</w:t>
      </w:r>
    </w:p>
    <w:p w:rsidR="00EF4ACA" w:rsidRDefault="00EF4ACA" w:rsidP="00EF4ACA">
      <w:pPr>
        <w:pStyle w:val="Normlnweb"/>
        <w:ind w:hanging="142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V modulu </w:t>
      </w:r>
      <w:r>
        <w:rPr>
          <w:rFonts w:ascii="Tahoma" w:hAnsi="Tahoma" w:cs="Tahoma"/>
          <w:color w:val="0070C0"/>
        </w:rPr>
        <w:t xml:space="preserve">Tělesné parametry </w:t>
      </w:r>
      <w:r>
        <w:rPr>
          <w:rFonts w:ascii="Tahoma" w:hAnsi="Tahoma" w:cs="Tahoma"/>
          <w:color w:val="000000"/>
        </w:rPr>
        <w:t>vyplnit základní údaje o Vaší výšce a váze.</w:t>
      </w:r>
    </w:p>
    <w:p w:rsidR="00EF4ACA" w:rsidRDefault="00EF4ACA" w:rsidP="00EF4ACA">
      <w:pPr>
        <w:pStyle w:val="Normlnweb"/>
        <w:rPr>
          <w:rFonts w:ascii="Tahoma" w:hAnsi="Tahoma" w:cs="Tahoma"/>
          <w:color w:val="0070C0"/>
        </w:rPr>
      </w:pPr>
      <w:r>
        <w:rPr>
          <w:rFonts w:ascii="Tahoma" w:hAnsi="Tahoma" w:cs="Tahoma"/>
          <w:color w:val="000000"/>
        </w:rPr>
        <w:t xml:space="preserve">V modulu </w:t>
      </w:r>
      <w:r>
        <w:rPr>
          <w:rFonts w:ascii="Tahoma" w:hAnsi="Tahoma" w:cs="Tahoma"/>
          <w:color w:val="0070C0"/>
        </w:rPr>
        <w:t xml:space="preserve">Tělesná zdatnost </w:t>
      </w:r>
      <w:r>
        <w:rPr>
          <w:rFonts w:ascii="Tahoma" w:hAnsi="Tahoma" w:cs="Tahoma"/>
          <w:color w:val="000000"/>
        </w:rPr>
        <w:t xml:space="preserve">je obsahem testová baterie pro dospělé, která hodnotí 4 oblasti zdatnosti orientované na zdraví (silovou, vytrvalostní, flexibility a funkční tělesné parametry) a je určena pro širokou veřejnost. Vaším úkolem je splnit z uvedených testů v baterii 8 vybraných.  Doporučené pořadí vybraných testů: 1. den klidová tepová frekvence, obvod pasu a boků, kliky. 2. den předklon v sedu, dotyk prstů za zády a podřepy nad židlí. 3. den modifikované leh-sedy a chůze 2 km. Všechny potřebné informace včetně ukázkových videí najdete na stránce </w:t>
      </w:r>
      <w:hyperlink r:id="rId6" w:history="1">
        <w:r>
          <w:rPr>
            <w:rStyle w:val="Hypertextovodkaz"/>
            <w:rFonts w:ascii="Tahoma" w:hAnsi="Tahoma" w:cs="Tahoma"/>
            <w:color w:val="0070C0"/>
          </w:rPr>
          <w:t>www.indares.com</w:t>
        </w:r>
      </w:hyperlink>
      <w:r>
        <w:rPr>
          <w:rFonts w:ascii="Tahoma" w:hAnsi="Tahoma" w:cs="Tahoma"/>
          <w:color w:val="0070C0"/>
        </w:rPr>
        <w:t xml:space="preserve">. </w:t>
      </w:r>
    </w:p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4. Dalším úkolem bude zaznamenávat Vaše pohybové aktivity - v modulu </w:t>
      </w:r>
      <w:r>
        <w:rPr>
          <w:rFonts w:ascii="Tahoma" w:hAnsi="Tahoma" w:cs="Tahoma"/>
          <w:color w:val="0070C0"/>
        </w:rPr>
        <w:t xml:space="preserve">Pohybové aktivity. 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color w:val="000000"/>
        </w:rPr>
        <w:t xml:space="preserve"> týdnu </w:t>
      </w:r>
      <w:r w:rsidR="005B6E26">
        <w:rPr>
          <w:rFonts w:ascii="Tahoma" w:hAnsi="Tahoma" w:cs="Tahoma"/>
          <w:color w:val="0070C0"/>
        </w:rPr>
        <w:t>od 23</w:t>
      </w:r>
      <w:r w:rsidR="00D0594D">
        <w:rPr>
          <w:rFonts w:ascii="Tahoma" w:hAnsi="Tahoma" w:cs="Tahoma"/>
          <w:color w:val="0070C0"/>
        </w:rPr>
        <w:t>. 03</w:t>
      </w:r>
      <w:r>
        <w:rPr>
          <w:rFonts w:ascii="Tahoma" w:hAnsi="Tahoma" w:cs="Tahoma"/>
          <w:color w:val="0070C0"/>
        </w:rPr>
        <w:t>. 202</w:t>
      </w:r>
      <w:r w:rsidR="005B6E26">
        <w:rPr>
          <w:rFonts w:ascii="Tahoma" w:hAnsi="Tahoma" w:cs="Tahoma"/>
          <w:color w:val="0070C0"/>
        </w:rPr>
        <w:t>6</w:t>
      </w:r>
      <w:r>
        <w:rPr>
          <w:rFonts w:ascii="Tahoma" w:hAnsi="Tahoma" w:cs="Tahoma"/>
          <w:color w:val="0070C0"/>
        </w:rPr>
        <w:t xml:space="preserve"> do 2</w:t>
      </w:r>
      <w:r w:rsidR="005B6E26">
        <w:rPr>
          <w:rFonts w:ascii="Tahoma" w:hAnsi="Tahoma" w:cs="Tahoma"/>
          <w:color w:val="0070C0"/>
        </w:rPr>
        <w:t>9</w:t>
      </w:r>
      <w:r w:rsidR="00B90EB8">
        <w:rPr>
          <w:rFonts w:ascii="Tahoma" w:hAnsi="Tahoma" w:cs="Tahoma"/>
          <w:color w:val="0070C0"/>
        </w:rPr>
        <w:t>. 03</w:t>
      </w:r>
      <w:r>
        <w:rPr>
          <w:rFonts w:ascii="Tahoma" w:hAnsi="Tahoma" w:cs="Tahoma"/>
          <w:color w:val="0070C0"/>
        </w:rPr>
        <w:t>. 202</w:t>
      </w:r>
      <w:r w:rsidR="005B6E26">
        <w:rPr>
          <w:rFonts w:ascii="Tahoma" w:hAnsi="Tahoma" w:cs="Tahoma"/>
          <w:color w:val="0070C0"/>
        </w:rPr>
        <w:t>6</w:t>
      </w:r>
      <w:r>
        <w:rPr>
          <w:rFonts w:ascii="Tahoma" w:hAnsi="Tahoma" w:cs="Tahoma"/>
          <w:color w:val="0070C0"/>
        </w:rPr>
        <w:t xml:space="preserve"> </w:t>
      </w:r>
      <w:r>
        <w:rPr>
          <w:rFonts w:ascii="Tahoma" w:hAnsi="Tahoma" w:cs="Tahoma"/>
          <w:color w:val="000000"/>
        </w:rPr>
        <w:t xml:space="preserve">zaznamenáte všechny pohybové aktivity vykonané v příslušný den tohoto týdne. Druh pohybové aktivity, dobu trvání i intenzitu cvičení volte podle toho, na co jste zvyklí.  Jde o zjištění Vaší obvyklé pohybové aktivity ve spojitém intervalu 7 dní. Pokud nenajdete Vaší aktivitu v uvedeném seznamu, zkuste vybrat tu, která je jí nejbližší a do poznámky ji upřesnit. </w:t>
      </w:r>
    </w:p>
    <w:p w:rsidR="00EF4ACA" w:rsidRDefault="00EF4ACA" w:rsidP="00EF4ACA">
      <w:pPr>
        <w:pStyle w:val="Normlnweb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V týdnu </w:t>
      </w:r>
      <w:r w:rsidR="00B90EB8">
        <w:rPr>
          <w:rFonts w:ascii="Tahoma" w:hAnsi="Tahoma" w:cs="Tahoma"/>
          <w:color w:val="0070C0"/>
        </w:rPr>
        <w:t>od 0</w:t>
      </w:r>
      <w:r w:rsidR="005B6E26">
        <w:rPr>
          <w:rFonts w:ascii="Tahoma" w:hAnsi="Tahoma" w:cs="Tahoma"/>
          <w:color w:val="0070C0"/>
        </w:rPr>
        <w:t>6</w:t>
      </w:r>
      <w:r>
        <w:rPr>
          <w:rFonts w:ascii="Tahoma" w:hAnsi="Tahoma" w:cs="Tahoma"/>
          <w:color w:val="0070C0"/>
        </w:rPr>
        <w:t>. 0</w:t>
      </w:r>
      <w:r w:rsidR="00B90EB8">
        <w:rPr>
          <w:rFonts w:ascii="Tahoma" w:hAnsi="Tahoma" w:cs="Tahoma"/>
          <w:color w:val="0070C0"/>
        </w:rPr>
        <w:t>4. 202</w:t>
      </w:r>
      <w:r w:rsidR="005B6E26">
        <w:rPr>
          <w:rFonts w:ascii="Tahoma" w:hAnsi="Tahoma" w:cs="Tahoma"/>
          <w:color w:val="0070C0"/>
        </w:rPr>
        <w:t>6</w:t>
      </w:r>
      <w:r w:rsidR="00B90EB8">
        <w:rPr>
          <w:rFonts w:ascii="Tahoma" w:hAnsi="Tahoma" w:cs="Tahoma"/>
          <w:color w:val="0070C0"/>
        </w:rPr>
        <w:t xml:space="preserve"> do 1</w:t>
      </w:r>
      <w:r w:rsidR="005B6E26">
        <w:rPr>
          <w:rFonts w:ascii="Tahoma" w:hAnsi="Tahoma" w:cs="Tahoma"/>
          <w:color w:val="0070C0"/>
        </w:rPr>
        <w:t>2</w:t>
      </w:r>
      <w:r>
        <w:rPr>
          <w:rFonts w:ascii="Tahoma" w:hAnsi="Tahoma" w:cs="Tahoma"/>
          <w:color w:val="0070C0"/>
        </w:rPr>
        <w:t>. 0</w:t>
      </w:r>
      <w:r w:rsidR="00B90EB8">
        <w:rPr>
          <w:rFonts w:ascii="Tahoma" w:hAnsi="Tahoma" w:cs="Tahoma"/>
          <w:color w:val="0070C0"/>
        </w:rPr>
        <w:t>4</w:t>
      </w:r>
      <w:r>
        <w:rPr>
          <w:rFonts w:ascii="Tahoma" w:hAnsi="Tahoma" w:cs="Tahoma"/>
          <w:color w:val="0070C0"/>
        </w:rPr>
        <w:t>. 202</w:t>
      </w:r>
      <w:r w:rsidR="00F66BC8">
        <w:rPr>
          <w:rFonts w:ascii="Tahoma" w:hAnsi="Tahoma" w:cs="Tahoma"/>
          <w:color w:val="0070C0"/>
        </w:rPr>
        <w:t>6</w:t>
      </w:r>
      <w:r>
        <w:rPr>
          <w:rFonts w:ascii="Tahoma" w:hAnsi="Tahoma" w:cs="Tahoma"/>
          <w:color w:val="0070C0"/>
        </w:rPr>
        <w:t xml:space="preserve"> </w:t>
      </w:r>
      <w:r>
        <w:rPr>
          <w:rFonts w:ascii="Tahoma" w:hAnsi="Tahoma" w:cs="Tahoma"/>
          <w:color w:val="000000"/>
        </w:rPr>
        <w:t xml:space="preserve">zaznamenáte svoji pohybovou aktivitu v modulu </w:t>
      </w:r>
      <w:r>
        <w:rPr>
          <w:rFonts w:ascii="Tahoma" w:hAnsi="Tahoma" w:cs="Tahoma"/>
          <w:color w:val="0070C0"/>
        </w:rPr>
        <w:t xml:space="preserve">Kroky. </w:t>
      </w:r>
      <w:r>
        <w:rPr>
          <w:rFonts w:ascii="Tahoma" w:hAnsi="Tahoma" w:cs="Tahoma"/>
        </w:rPr>
        <w:t>I pro tento modul platí zaznamenat obvyklou pohybovou aktivitu.</w:t>
      </w:r>
    </w:p>
    <w:p w:rsidR="00EF4ACA" w:rsidRDefault="00EF4ACA" w:rsidP="00EF4ACA">
      <w:pPr>
        <w:pStyle w:val="Normlnweb"/>
        <w:rPr>
          <w:rFonts w:ascii="Tahoma" w:hAnsi="Tahoma" w:cs="Tahoma"/>
        </w:rPr>
      </w:pPr>
      <w:r>
        <w:rPr>
          <w:rFonts w:ascii="Tahoma" w:hAnsi="Tahoma" w:cs="Tahoma"/>
        </w:rPr>
        <w:t>5. V případě nemožnosti provádět z objektivních důvodů (např. nemoc, hospitalizace apod.) testy tělesné zdatnosti nebo pohybové aktivity v modulu Po</w:t>
      </w:r>
      <w:r w:rsidR="00B90EB8">
        <w:rPr>
          <w:rFonts w:ascii="Tahoma" w:hAnsi="Tahoma" w:cs="Tahoma"/>
        </w:rPr>
        <w:t>hybové aktivity či modulu Kroky v zadaném termínu,</w:t>
      </w:r>
      <w:r>
        <w:rPr>
          <w:rFonts w:ascii="Tahoma" w:hAnsi="Tahoma" w:cs="Tahoma"/>
        </w:rPr>
        <w:t xml:space="preserve"> zvolte si jiný </w:t>
      </w:r>
      <w:r w:rsidR="00B90EB8">
        <w:rPr>
          <w:rFonts w:ascii="Tahoma" w:hAnsi="Tahoma" w:cs="Tahoma"/>
        </w:rPr>
        <w:t xml:space="preserve">termín, případně jiný </w:t>
      </w:r>
      <w:r>
        <w:rPr>
          <w:rFonts w:ascii="Tahoma" w:hAnsi="Tahoma" w:cs="Tahoma"/>
        </w:rPr>
        <w:t>7 denní spojitý interval</w:t>
      </w:r>
      <w:r w:rsidR="00B90EB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podle Vašich možností.</w:t>
      </w:r>
    </w:p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6. </w:t>
      </w:r>
      <w:r>
        <w:rPr>
          <w:rFonts w:ascii="Tahoma" w:hAnsi="Tahoma" w:cs="Tahoma"/>
          <w:color w:val="000000"/>
        </w:rPr>
        <w:t xml:space="preserve">Pro </w:t>
      </w:r>
      <w:r>
        <w:rPr>
          <w:rFonts w:ascii="Tahoma" w:hAnsi="Tahoma" w:cs="Tahoma"/>
          <w:color w:val="0070C0"/>
        </w:rPr>
        <w:t>zisk kreditu z</w:t>
      </w:r>
      <w:r w:rsidR="00B90EB8">
        <w:rPr>
          <w:rFonts w:ascii="Tahoma" w:hAnsi="Tahoma" w:cs="Tahoma"/>
          <w:color w:val="0070C0"/>
        </w:rPr>
        <w:t> </w:t>
      </w:r>
      <w:r w:rsidR="005B6E26">
        <w:rPr>
          <w:rFonts w:ascii="Tahoma" w:hAnsi="Tahoma" w:cs="Tahoma"/>
          <w:color w:val="0070C0"/>
        </w:rPr>
        <w:t>K</w:t>
      </w:r>
      <w:r>
        <w:rPr>
          <w:rFonts w:ascii="Tahoma" w:hAnsi="Tahoma" w:cs="Tahoma"/>
          <w:color w:val="0070C0"/>
        </w:rPr>
        <w:t>SPA</w:t>
      </w:r>
      <w:r w:rsidR="00B90EB8">
        <w:rPr>
          <w:rFonts w:ascii="Tahoma" w:hAnsi="Tahoma" w:cs="Tahoma"/>
          <w:color w:val="0070C0"/>
        </w:rPr>
        <w:t>1</w:t>
      </w:r>
      <w:r>
        <w:rPr>
          <w:rFonts w:ascii="Tahoma" w:hAnsi="Tahoma" w:cs="Tahoma"/>
          <w:color w:val="0070C0"/>
        </w:rPr>
        <w:t xml:space="preserve"> </w:t>
      </w:r>
      <w:r>
        <w:rPr>
          <w:rFonts w:ascii="Tahoma" w:hAnsi="Tahoma" w:cs="Tahoma"/>
          <w:color w:val="000000"/>
        </w:rPr>
        <w:t xml:space="preserve">je nutné splnit všechny zadané úkoly a nejpozději </w:t>
      </w:r>
      <w:r>
        <w:rPr>
          <w:rFonts w:ascii="Tahoma" w:hAnsi="Tahoma" w:cs="Tahoma"/>
          <w:color w:val="0070C0"/>
        </w:rPr>
        <w:t xml:space="preserve">do </w:t>
      </w:r>
      <w:r w:rsidR="00B90EB8">
        <w:rPr>
          <w:rFonts w:ascii="Tahoma" w:hAnsi="Tahoma" w:cs="Tahoma"/>
          <w:color w:val="0070C0"/>
        </w:rPr>
        <w:t>30</w:t>
      </w:r>
      <w:r>
        <w:rPr>
          <w:rFonts w:ascii="Tahoma" w:hAnsi="Tahoma" w:cs="Tahoma"/>
          <w:color w:val="0070C0"/>
        </w:rPr>
        <w:t>. 0</w:t>
      </w:r>
      <w:r w:rsidR="00B90EB8">
        <w:rPr>
          <w:rFonts w:ascii="Tahoma" w:hAnsi="Tahoma" w:cs="Tahoma"/>
          <w:color w:val="0070C0"/>
        </w:rPr>
        <w:t>4</w:t>
      </w:r>
      <w:r>
        <w:rPr>
          <w:rFonts w:ascii="Tahoma" w:hAnsi="Tahoma" w:cs="Tahoma"/>
          <w:color w:val="0070C0"/>
        </w:rPr>
        <w:t>. 202</w:t>
      </w:r>
      <w:r w:rsidR="005B6E26">
        <w:rPr>
          <w:rFonts w:ascii="Tahoma" w:hAnsi="Tahoma" w:cs="Tahoma"/>
          <w:color w:val="0070C0"/>
        </w:rPr>
        <w:t>6</w:t>
      </w:r>
      <w:r>
        <w:rPr>
          <w:rFonts w:ascii="Tahoma" w:hAnsi="Tahoma" w:cs="Tahoma"/>
          <w:color w:val="000000"/>
        </w:rPr>
        <w:t xml:space="preserve"> zaslat emailem, na adresu jiri.dygrin@tul.cz, stručné výsledky svého sebehodnocení v modulu tělesná zdatnost, pohybové aktivity a kroky, tak jak Vám byly vyhodnoceny programem Indares. Stačí slovní, případně číselné statistické vyhodnocení.</w:t>
      </w:r>
    </w:p>
    <w:p w:rsidR="00F70FD6" w:rsidRDefault="00F70FD6" w:rsidP="00E84C4C">
      <w:pPr>
        <w:pStyle w:val="Normlnweb"/>
        <w:ind w:left="284" w:hanging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7. </w:t>
      </w:r>
      <w:r w:rsidR="00E84C4C">
        <w:rPr>
          <w:rFonts w:ascii="Tahoma" w:hAnsi="Tahoma" w:cs="Tahoma"/>
          <w:color w:val="000000"/>
        </w:rPr>
        <w:t>Příklad zpracování Vašeho sebehodnocení lze najít v dokumentu: SPA2E Veronika Dvořáková.</w:t>
      </w:r>
    </w:p>
    <w:p w:rsidR="00EF4ACA" w:rsidRDefault="00EF4ACA" w:rsidP="00EF4ACA">
      <w:pPr>
        <w:pStyle w:val="Normln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8. Zápočty předmětu </w:t>
      </w:r>
      <w:r w:rsidR="0019428F">
        <w:rPr>
          <w:rFonts w:ascii="Tahoma" w:hAnsi="Tahoma" w:cs="Tahoma"/>
          <w:color w:val="000000"/>
        </w:rPr>
        <w:t>K</w:t>
      </w:r>
      <w:r>
        <w:rPr>
          <w:rFonts w:ascii="Tahoma" w:hAnsi="Tahoma" w:cs="Tahoma"/>
          <w:color w:val="000000"/>
        </w:rPr>
        <w:t>SPA</w:t>
      </w:r>
      <w:r w:rsidR="00B90EB8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 do </w:t>
      </w:r>
      <w:r w:rsidR="0019428F"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</w:rPr>
        <w:t xml:space="preserve">tagu vypíšu s datem </w:t>
      </w:r>
      <w:r w:rsidR="0019428F">
        <w:rPr>
          <w:rFonts w:ascii="Tahoma" w:hAnsi="Tahoma" w:cs="Tahoma"/>
          <w:color w:val="000000"/>
        </w:rPr>
        <w:t>30</w:t>
      </w:r>
      <w:r>
        <w:rPr>
          <w:rFonts w:ascii="Tahoma" w:hAnsi="Tahoma" w:cs="Tahoma"/>
          <w:color w:val="000000"/>
        </w:rPr>
        <w:t>. 0</w:t>
      </w:r>
      <w:r w:rsidR="0019428F">
        <w:rPr>
          <w:rFonts w:ascii="Tahoma" w:hAnsi="Tahoma" w:cs="Tahoma"/>
          <w:color w:val="000000"/>
        </w:rPr>
        <w:t>4</w:t>
      </w:r>
      <w:r>
        <w:rPr>
          <w:rFonts w:ascii="Tahoma" w:hAnsi="Tahoma" w:cs="Tahoma"/>
          <w:color w:val="000000"/>
        </w:rPr>
        <w:t>. 202</w:t>
      </w:r>
      <w:r w:rsidR="0019428F">
        <w:rPr>
          <w:rFonts w:ascii="Tahoma" w:hAnsi="Tahoma" w:cs="Tahoma"/>
          <w:color w:val="000000"/>
        </w:rPr>
        <w:t>6</w:t>
      </w:r>
      <w:r>
        <w:rPr>
          <w:rFonts w:ascii="Tahoma" w:hAnsi="Tahoma" w:cs="Tahoma"/>
          <w:color w:val="000000"/>
        </w:rPr>
        <w:t xml:space="preserve">. Zapsáním zápočtu do </w:t>
      </w:r>
      <w:r w:rsidR="0019428F"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</w:rPr>
        <w:t>tagu k Vašemu jménu potvrdím správnost splnění zadaných úkolů. V případě zjištěných nedostatků Vás informuji emailem, s žádostí o jejich nápravu.</w:t>
      </w:r>
    </w:p>
    <w:p w:rsidR="00764CD4" w:rsidRDefault="00764CD4"/>
    <w:sectPr w:rsidR="0076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87556"/>
    <w:multiLevelType w:val="hybridMultilevel"/>
    <w:tmpl w:val="516E5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231AE"/>
    <w:multiLevelType w:val="hybridMultilevel"/>
    <w:tmpl w:val="19065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B4"/>
    <w:rsid w:val="001922B4"/>
    <w:rsid w:val="0019428F"/>
    <w:rsid w:val="00430682"/>
    <w:rsid w:val="005B6E26"/>
    <w:rsid w:val="00681423"/>
    <w:rsid w:val="00764CD4"/>
    <w:rsid w:val="00796CDD"/>
    <w:rsid w:val="009321F8"/>
    <w:rsid w:val="00B90EB8"/>
    <w:rsid w:val="00D0594D"/>
    <w:rsid w:val="00E84C4C"/>
    <w:rsid w:val="00EB403A"/>
    <w:rsid w:val="00EF4ACA"/>
    <w:rsid w:val="00F5044A"/>
    <w:rsid w:val="00F66BC8"/>
    <w:rsid w:val="00F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0F9B-48F2-4A77-866F-DF4A674C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4AC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6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ares.com" TargetMode="External"/><Relationship Id="rId5" Type="http://schemas.openxmlformats.org/officeDocument/2006/relationships/hyperlink" Target="http://www.indar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Dygrín</dc:creator>
  <cp:keywords/>
  <dc:description/>
  <cp:lastModifiedBy>Jiří Dygrín</cp:lastModifiedBy>
  <cp:revision>12</cp:revision>
  <dcterms:created xsi:type="dcterms:W3CDTF">2025-02-19T10:18:00Z</dcterms:created>
  <dcterms:modified xsi:type="dcterms:W3CDTF">2026-02-16T13:15:00Z</dcterms:modified>
</cp:coreProperties>
</file>