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B" w:rsidRDefault="002E19AB" w:rsidP="009733E7">
      <w:pPr>
        <w:rPr>
          <w:sz w:val="32"/>
          <w:szCs w:val="32"/>
        </w:rPr>
      </w:pPr>
      <w:r>
        <w:rPr>
          <w:sz w:val="32"/>
          <w:szCs w:val="32"/>
        </w:rPr>
        <w:t>Seminární práci z předmětu SPA1E zpracujte podle níže uvedených bodů.</w:t>
      </w:r>
    </w:p>
    <w:p w:rsidR="002E19AB" w:rsidRDefault="002E19AB" w:rsidP="009733E7">
      <w:pPr>
        <w:rPr>
          <w:sz w:val="32"/>
          <w:szCs w:val="32"/>
        </w:rPr>
      </w:pPr>
    </w:p>
    <w:p w:rsidR="009733E7" w:rsidRPr="009733E7" w:rsidRDefault="009733E7" w:rsidP="009733E7">
      <w:pPr>
        <w:rPr>
          <w:sz w:val="32"/>
          <w:szCs w:val="32"/>
        </w:rPr>
      </w:pPr>
      <w:r w:rsidRPr="009733E7">
        <w:rPr>
          <w:sz w:val="32"/>
          <w:szCs w:val="32"/>
        </w:rPr>
        <w:t>Pohybová aktivita člověka a jeho zdraví.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Charakteristika pojmu pohybová aktivita člověka.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Motorické schopnosti a dovednosti, předpoklad pohybové činnosti člověka. Jejich charakteristika a rozdělení.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Charakteristika tělesné zdatnosti.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Charakteristika tělesné zdat</w:t>
      </w:r>
      <w:r>
        <w:rPr>
          <w:sz w:val="32"/>
          <w:szCs w:val="32"/>
        </w:rPr>
        <w:t xml:space="preserve">nosti orientované na zdraví a její </w:t>
      </w:r>
      <w:r w:rsidRPr="009733E7">
        <w:rPr>
          <w:sz w:val="32"/>
          <w:szCs w:val="32"/>
        </w:rPr>
        <w:t>nejdůležitější složky.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Testování tělesné zdatnosti, význam a druhy testů.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 xml:space="preserve">Definice zdraví podle WHO a škála zdraví. Fitness a </w:t>
      </w:r>
      <w:r>
        <w:rPr>
          <w:sz w:val="32"/>
          <w:szCs w:val="32"/>
        </w:rPr>
        <w:t>w</w:t>
      </w:r>
      <w:r w:rsidRPr="009733E7">
        <w:rPr>
          <w:sz w:val="32"/>
          <w:szCs w:val="32"/>
        </w:rPr>
        <w:t xml:space="preserve">ellness. </w:t>
      </w:r>
    </w:p>
    <w:p w:rsidR="009733E7" w:rsidRPr="009733E7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33E7">
        <w:rPr>
          <w:sz w:val="32"/>
          <w:szCs w:val="32"/>
        </w:rPr>
        <w:t>Zdravotní význam pohybové aktivity, efekty pohybové aktivity pro děti a dospělé.</w:t>
      </w:r>
    </w:p>
    <w:p w:rsidR="009733E7" w:rsidRPr="009A4160" w:rsidRDefault="009733E7" w:rsidP="009733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B4BAB">
        <w:rPr>
          <w:sz w:val="32"/>
          <w:szCs w:val="32"/>
        </w:rPr>
        <w:t>Doporučené množství pohybové aktivity (objem a  intenzita) pro školní mládež a dospělé jedince.</w:t>
      </w:r>
    </w:p>
    <w:p w:rsidR="009A4160" w:rsidRPr="00731BC0" w:rsidRDefault="009A4160" w:rsidP="009A41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90D2F">
        <w:rPr>
          <w:iCs/>
          <w:sz w:val="32"/>
          <w:szCs w:val="32"/>
        </w:rPr>
        <w:t>Doporučená literatura:</w:t>
      </w:r>
    </w:p>
    <w:p w:rsidR="00731BC0" w:rsidRPr="00F90D2F" w:rsidRDefault="00731BC0" w:rsidP="00731BC0">
      <w:pPr>
        <w:pStyle w:val="Odstavecseseznamem"/>
        <w:ind w:left="1080"/>
        <w:rPr>
          <w:sz w:val="32"/>
          <w:szCs w:val="32"/>
        </w:rPr>
      </w:pPr>
      <w:r w:rsidRPr="00731BC0">
        <w:rPr>
          <w:sz w:val="32"/>
          <w:szCs w:val="32"/>
        </w:rPr>
        <w:t xml:space="preserve">BLAHUŠOVÁ, E. </w:t>
      </w:r>
      <w:proofErr w:type="spellStart"/>
      <w:r w:rsidRPr="00731BC0">
        <w:rPr>
          <w:i/>
          <w:sz w:val="32"/>
          <w:szCs w:val="32"/>
        </w:rPr>
        <w:t>Wellness</w:t>
      </w:r>
      <w:proofErr w:type="spellEnd"/>
      <w:r w:rsidRPr="00731BC0">
        <w:rPr>
          <w:i/>
          <w:sz w:val="32"/>
          <w:szCs w:val="32"/>
        </w:rPr>
        <w:t>, fitness.</w:t>
      </w:r>
      <w:r w:rsidRPr="00731BC0">
        <w:rPr>
          <w:sz w:val="32"/>
          <w:szCs w:val="32"/>
        </w:rPr>
        <w:t xml:space="preserve"> Vyd. 1. Praha: Univerzita Karlova v Praze, nakladatelství Karolinum, 2005. ISBN 802460891X.</w:t>
      </w:r>
      <w:r w:rsidRPr="00731BC0">
        <w:rPr>
          <w:sz w:val="32"/>
          <w:szCs w:val="32"/>
        </w:rPr>
        <w:br/>
        <w:t xml:space="preserve">JANOŠKOVÁ, H., ŠERÁKOVÁ, H., MUŽÍK, V. </w:t>
      </w:r>
      <w:r w:rsidRPr="00731BC0">
        <w:rPr>
          <w:i/>
          <w:sz w:val="32"/>
          <w:szCs w:val="32"/>
        </w:rPr>
        <w:t>Zdravotně orientovaná zdatnost - jeden z ukazatelů tělesného zdraví.</w:t>
      </w:r>
      <w:r w:rsidRPr="00731BC0">
        <w:rPr>
          <w:sz w:val="32"/>
          <w:szCs w:val="32"/>
        </w:rPr>
        <w:t xml:space="preserve"> Katedra tělesné výchovy a výchovy ke zdraví - Pedagogická fakulta Masarykovy univerzity[online]. 2018 [cit. 2022-04-18]. Dostupné z: https://is.muni.cz/do/rect/el/estud/pedf/js18/pohybove_aktivity/web/pages/01-04-04-testovani.html</w:t>
      </w:r>
      <w:r w:rsidRPr="00731BC0">
        <w:rPr>
          <w:sz w:val="32"/>
          <w:szCs w:val="32"/>
        </w:rPr>
        <w:br/>
        <w:t xml:space="preserve">MĚKOTA, K., NOVOSAD, J. </w:t>
      </w:r>
      <w:r w:rsidRPr="00731BC0">
        <w:rPr>
          <w:i/>
          <w:sz w:val="32"/>
          <w:szCs w:val="32"/>
        </w:rPr>
        <w:t>Motorické schopnosti.</w:t>
      </w:r>
      <w:r w:rsidRPr="00731BC0">
        <w:rPr>
          <w:sz w:val="32"/>
          <w:szCs w:val="32"/>
        </w:rPr>
        <w:t xml:space="preserve"> 1. vyd. Olomouc: Univerzita Palackého v Olomouci, 2005. ISBN 802440981X.</w:t>
      </w:r>
      <w:r w:rsidRPr="00731BC0">
        <w:rPr>
          <w:sz w:val="32"/>
          <w:szCs w:val="32"/>
        </w:rPr>
        <w:br/>
        <w:t xml:space="preserve">SUCHOMEL, A. </w:t>
      </w:r>
      <w:r w:rsidRPr="00731BC0">
        <w:rPr>
          <w:i/>
          <w:sz w:val="32"/>
          <w:szCs w:val="32"/>
        </w:rPr>
        <w:t xml:space="preserve">Tělesně nezdatné děti školního věku (motorické hodnocení, hlavní činitelé výskytu, kondiční </w:t>
      </w:r>
      <w:r w:rsidRPr="00731BC0">
        <w:rPr>
          <w:i/>
          <w:sz w:val="32"/>
          <w:szCs w:val="32"/>
        </w:rPr>
        <w:lastRenderedPageBreak/>
        <w:t>programy).</w:t>
      </w:r>
      <w:r w:rsidRPr="00731BC0">
        <w:rPr>
          <w:sz w:val="32"/>
          <w:szCs w:val="32"/>
        </w:rPr>
        <w:t xml:space="preserve"> 1. vyd. Liberec: Technická univerzita v Liberci, 2006. ISBN 80-7232-140-6.</w:t>
      </w:r>
    </w:p>
    <w:p w:rsidR="00F542DE" w:rsidRPr="00F542DE" w:rsidRDefault="00F542DE" w:rsidP="00F542DE">
      <w:pPr>
        <w:pStyle w:val="Normlnweb"/>
        <w:numPr>
          <w:ilvl w:val="0"/>
          <w:numId w:val="1"/>
        </w:num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542DE">
        <w:rPr>
          <w:rFonts w:asciiTheme="minorHAnsi" w:eastAsiaTheme="minorHAnsi" w:hAnsiTheme="minorHAnsi" w:cstheme="minorBidi"/>
          <w:sz w:val="32"/>
          <w:szCs w:val="32"/>
          <w:lang w:eastAsia="en-US"/>
        </w:rPr>
        <w:t>Převzaté citace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v</w:t>
      </w:r>
      <w:r w:rsidRPr="00F542D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textu seminární práce (doslovné i par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afráze) musí být ve shodě </w:t>
      </w:r>
      <w:r w:rsidRPr="00F542DE">
        <w:rPr>
          <w:rFonts w:asciiTheme="minorHAnsi" w:eastAsiaTheme="minorHAnsi" w:hAnsiTheme="minorHAnsi" w:cstheme="minorBidi"/>
          <w:sz w:val="32"/>
          <w:szCs w:val="32"/>
          <w:lang w:eastAsia="en-US"/>
        </w:rPr>
        <w:t>s normou ČSN ISO 690. Uvést seznam použitých zdrojů.</w:t>
      </w:r>
    </w:p>
    <w:p w:rsidR="00F542DE" w:rsidRPr="00F542DE" w:rsidRDefault="00F542DE" w:rsidP="00F542DE">
      <w:pPr>
        <w:pStyle w:val="Normlnweb"/>
        <w:ind w:left="993" w:hanging="851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542D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Pravidla pro citování lze najít pod tímto odkazem: </w:t>
      </w:r>
    </w:p>
    <w:p w:rsidR="00F542DE" w:rsidRDefault="00F542DE" w:rsidP="00F542DE">
      <w:pPr>
        <w:pStyle w:val="Normlnweb"/>
        <w:ind w:left="993" w:hanging="851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t xml:space="preserve">               </w:t>
      </w:r>
      <w:r w:rsidR="00731BC0" w:rsidRPr="00731BC0">
        <w:rPr>
          <w:rFonts w:asciiTheme="minorHAnsi" w:eastAsiaTheme="minorHAnsi" w:hAnsiTheme="minorHAnsi" w:cstheme="minorBidi"/>
          <w:sz w:val="32"/>
          <w:szCs w:val="32"/>
          <w:lang w:eastAsia="en-US"/>
        </w:rPr>
        <w:t>https://elearning.tul.cz/mod/book/view.php?id=397254</w:t>
      </w:r>
    </w:p>
    <w:p w:rsidR="00AA40AA" w:rsidRPr="005D02E3" w:rsidRDefault="009D3353" w:rsidP="003D5B02">
      <w:pPr>
        <w:pStyle w:val="Normlnweb"/>
        <w:numPr>
          <w:ilvl w:val="0"/>
          <w:numId w:val="1"/>
        </w:numPr>
        <w:rPr>
          <w:sz w:val="32"/>
          <w:szCs w:val="32"/>
        </w:rPr>
      </w:pPr>
      <w:r w:rsidRPr="005D02E3">
        <w:rPr>
          <w:rFonts w:asciiTheme="minorHAnsi" w:eastAsiaTheme="minorHAnsi" w:hAnsiTheme="minorHAnsi" w:cstheme="minorBidi"/>
          <w:sz w:val="32"/>
          <w:szCs w:val="32"/>
          <w:lang w:eastAsia="en-US"/>
        </w:rPr>
        <w:t>Seminární práci ve wordovém dokumentu</w:t>
      </w:r>
      <w:r w:rsidR="00082C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(předpokládaný rozsah min. </w:t>
      </w:r>
      <w:r w:rsidR="00FE7AD3">
        <w:rPr>
          <w:rFonts w:asciiTheme="minorHAnsi" w:eastAsiaTheme="minorHAnsi" w:hAnsiTheme="minorHAnsi" w:cstheme="minorBidi"/>
          <w:sz w:val="32"/>
          <w:szCs w:val="32"/>
          <w:lang w:eastAsia="en-US"/>
        </w:rPr>
        <w:t>3</w:t>
      </w:r>
      <w:bookmarkStart w:id="0" w:name="_GoBack"/>
      <w:bookmarkEnd w:id="0"/>
      <w:r w:rsidR="00082C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strany textu A4)</w:t>
      </w:r>
      <w:r w:rsidRPr="005D02E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zašlete jako přílohu na email: </w:t>
      </w:r>
      <w:hyperlink r:id="rId5" w:history="1">
        <w:r w:rsidRPr="005D02E3">
          <w:rPr>
            <w:rStyle w:val="Hypertextovodkaz"/>
            <w:rFonts w:asciiTheme="minorHAnsi" w:eastAsiaTheme="minorHAnsi" w:hAnsiTheme="minorHAnsi" w:cstheme="minorBidi"/>
            <w:sz w:val="32"/>
            <w:szCs w:val="32"/>
            <w:lang w:eastAsia="en-US"/>
          </w:rPr>
          <w:t>jiri.dygrin@tul.cz</w:t>
        </w:r>
      </w:hyperlink>
      <w:r w:rsidR="00FE7AD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sectPr w:rsidR="00AA40AA" w:rsidRPr="005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379B"/>
    <w:multiLevelType w:val="hybridMultilevel"/>
    <w:tmpl w:val="E072FA86"/>
    <w:lvl w:ilvl="0" w:tplc="632C20F0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98"/>
    <w:rsid w:val="00082C54"/>
    <w:rsid w:val="002E19AB"/>
    <w:rsid w:val="00343CF4"/>
    <w:rsid w:val="005804C9"/>
    <w:rsid w:val="005D02E3"/>
    <w:rsid w:val="00731BC0"/>
    <w:rsid w:val="009733E7"/>
    <w:rsid w:val="009A4160"/>
    <w:rsid w:val="009D3353"/>
    <w:rsid w:val="00A32AA6"/>
    <w:rsid w:val="00AA40AA"/>
    <w:rsid w:val="00AB4BAB"/>
    <w:rsid w:val="00B40525"/>
    <w:rsid w:val="00E35098"/>
    <w:rsid w:val="00F542DE"/>
    <w:rsid w:val="00F90D2F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BA75"/>
  <w15:chartTrackingRefBased/>
  <w15:docId w15:val="{4DC06BCD-C79D-4C04-966C-09E23D5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3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3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dygrin@tu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Dygrín</cp:lastModifiedBy>
  <cp:revision>17</cp:revision>
  <dcterms:created xsi:type="dcterms:W3CDTF">2022-03-27T13:08:00Z</dcterms:created>
  <dcterms:modified xsi:type="dcterms:W3CDTF">2022-10-15T10:09:00Z</dcterms:modified>
</cp:coreProperties>
</file>